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3F" w:rsidRDefault="004C6E0B" w:rsidP="00CD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CD45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 w:rsidR="00587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</w:t>
      </w:r>
      <w:r w:rsidR="00CD45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 – GROUND IMPROVEMENT TECHNIQUES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CD453F" w:rsidRPr="00E13A45" w:rsidTr="001D737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E13A45" w:rsidTr="001D737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CD453F" w:rsidRPr="00E13A45" w:rsidTr="001D737C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Geo Technical Engineering- II 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453F" w:rsidRPr="00E13A45" w:rsidTr="001D737C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453F" w:rsidRPr="00E13A45" w:rsidTr="001D737C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3F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Pr="00E13A4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453F" w:rsidRDefault="00CD453F" w:rsidP="00CD453F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40"/>
        <w:gridCol w:w="710"/>
        <w:gridCol w:w="7340"/>
      </w:tblGrid>
      <w:tr w:rsidR="00CD453F" w:rsidTr="001D737C">
        <w:trPr>
          <w:trHeight w:val="100"/>
          <w:jc w:val="center"/>
        </w:trPr>
        <w:tc>
          <w:tcPr>
            <w:tcW w:w="80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Course</w:t>
            </w:r>
          </w:p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Outcomes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Outline the problematic soils and suitability of ground improvement techniques  </w:t>
            </w:r>
          </w:p>
        </w:tc>
      </w:tr>
      <w:tr w:rsidR="00CD453F" w:rsidTr="001D737C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Comprehend various mechanical densification methods of soils.</w:t>
            </w:r>
          </w:p>
        </w:tc>
      </w:tr>
      <w:tr w:rsidR="00CD453F" w:rsidTr="001D737C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Understand dewatering methods and Evaluate </w:t>
            </w:r>
            <w:r w:rsidRPr="007E0C8C">
              <w:rPr>
                <w:rFonts w:ascii="Times New Roman" w:eastAsia="Times New Roman" w:hAnsi="Times New Roman"/>
                <w:bCs/>
                <w:sz w:val="24"/>
                <w:szCs w:val="24"/>
              </w:rPr>
              <w:t>the preloading technique along with construction of different types of vertical drains for accelerating consolidation.</w:t>
            </w:r>
          </w:p>
        </w:tc>
      </w:tr>
      <w:tr w:rsidR="00CD453F" w:rsidTr="001D737C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Apply the grouting techniques under different conditions. </w:t>
            </w:r>
          </w:p>
        </w:tc>
      </w:tr>
      <w:tr w:rsidR="00CD453F" w:rsidTr="001D737C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Analyze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design procedure for reinforced earth wall</w:t>
            </w:r>
          </w:p>
        </w:tc>
      </w:tr>
      <w:tr w:rsidR="00CD453F" w:rsidTr="001D737C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53F" w:rsidRDefault="00CD453F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Pr="00803C40" w:rsidRDefault="00CD453F" w:rsidP="001D73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Assess the application geotextiles in various fields and understand the soil confinement systems.</w:t>
            </w:r>
          </w:p>
        </w:tc>
      </w:tr>
      <w:tr w:rsidR="00CD453F" w:rsidTr="001D737C">
        <w:trPr>
          <w:trHeight w:val="266"/>
          <w:jc w:val="center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3F" w:rsidRDefault="00CD453F" w:rsidP="001D7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53F" w:rsidRDefault="00CD453F" w:rsidP="001D7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CD453F" w:rsidRDefault="00CD453F" w:rsidP="001D7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Pr="00466B85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Need for Ground Improvement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Different types of problematic soils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Emergi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trends in ground Improvement – classification of ground improvement techniques – factors affecting the selection of ground improvement techniques – Suitability, feasibility and durability of ground improvement techniques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53F" w:rsidRPr="002C7DD2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METHODS OF</w:t>
            </w: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STABILIZATION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– requirements of soil stabilization – mechanical stabilization – Portland cement stabilization – Bituminous stabilization – chemical stabilization – construction methods.   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53F" w:rsidRPr="00466B85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D453F" w:rsidRPr="006002C1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HYDRAULIC MODIFICATION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filter requirements – ground water and seepage control – methods of dewatering – open sumps and ditches, wellpoint systems , deep-well drainage, vacuum dewatering systems and dewatering by Electro-osmosis – Design steps for dewatering systems – Drains – open drains and closed drains – general principle, design of vertical drains, types and construction of vertical drains – efficiency of vertical drains and applications.</w:t>
            </w:r>
          </w:p>
          <w:p w:rsidR="00CD453F" w:rsidRPr="00466B85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– IV</w:t>
            </w:r>
          </w:p>
          <w:p w:rsidR="00CD453F" w:rsidRPr="00466B85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GROUTING AND INJECTION: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– aspects of grouting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Different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varieties of grout materials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grouting procedure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Grouting under difficult conditions.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REINFORCED EARTH: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– mechanism of reinforced soil - components – advantages of reinforced earth structures and other applications of soil reinforcement – procedure for the design of reinforced earth wall 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D453F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GEOTEXTILES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Introduction – advantages of geotextiles – functions of geotextiles – use of geotextiles in earth dam construction, road works, railway works, erosion control and bearing capacity improvement – storage, handling and placement of geotextiles. </w:t>
            </w:r>
          </w:p>
          <w:p w:rsidR="00CD453F" w:rsidRPr="00C76BC5" w:rsidRDefault="00CD453F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SOIL CONFINEMENT SYSTEMS</w:t>
            </w:r>
            <w:r w:rsidRPr="00BA5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Concept of confine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ment, Gabion walls - </w:t>
            </w:r>
            <w:r w:rsidRPr="0001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function, application, advantage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Crib walls, </w:t>
            </w:r>
            <w:r w:rsidRPr="00BA5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 bags, Evergreen systems and fabric form work</w:t>
            </w:r>
          </w:p>
        </w:tc>
      </w:tr>
      <w:tr w:rsidR="00CD453F" w:rsidTr="001D737C">
        <w:trPr>
          <w:trHeight w:val="266"/>
          <w:jc w:val="center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3F" w:rsidRDefault="00CD453F" w:rsidP="001D7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CD453F" w:rsidRDefault="00CD453F" w:rsidP="001D7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CD453F" w:rsidRDefault="00CD453F" w:rsidP="001D7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3F" w:rsidRPr="009E2AC0" w:rsidRDefault="00CD453F" w:rsidP="00362B00">
            <w:p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</w:p>
          <w:p w:rsidR="00CD453F" w:rsidRDefault="00CD453F" w:rsidP="00117367">
            <w:pPr>
              <w:numPr>
                <w:ilvl w:val="0"/>
                <w:numId w:val="5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Dr. P. Purushothama raj, 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Ground improvement techniques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Laxmi Publications, 2</w:t>
            </w:r>
            <w:r w:rsidRPr="006C3DEB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edition, 2016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D453F" w:rsidRPr="0036334E" w:rsidRDefault="00CD453F" w:rsidP="00117367">
            <w:pPr>
              <w:numPr>
                <w:ilvl w:val="0"/>
                <w:numId w:val="5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Koerner, R. M, 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Designing with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G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eo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-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synthetics,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 Prentice Hall Inc.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2005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D453F" w:rsidRPr="00817463" w:rsidRDefault="00CD453F" w:rsidP="00117367">
            <w:pPr>
              <w:numPr>
                <w:ilvl w:val="0"/>
                <w:numId w:val="5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 L Sivakumar Babu, </w:t>
            </w:r>
            <w:r w:rsidRPr="002B25D7">
              <w:rPr>
                <w:rFonts w:ascii="Times New Roman" w:hAnsi="Times New Roman" w:cs="Times New Roman"/>
                <w:i/>
                <w:sz w:val="24"/>
              </w:rPr>
              <w:t>An introduction to soil reinforcement and geosynthetics</w:t>
            </w:r>
            <w:r>
              <w:rPr>
                <w:rFonts w:ascii="Times New Roman" w:hAnsi="Times New Roman" w:cs="Times New Roman"/>
                <w:sz w:val="24"/>
              </w:rPr>
              <w:t>, Universities press, 1</w:t>
            </w:r>
            <w:r w:rsidRPr="002B25D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edition, 2019.</w:t>
            </w:r>
          </w:p>
          <w:p w:rsidR="00CD453F" w:rsidRPr="009E2AC0" w:rsidRDefault="00CD453F" w:rsidP="00362B00">
            <w:p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E2AC0"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CD453F" w:rsidRPr="0016363E" w:rsidRDefault="00CD453F" w:rsidP="00117367">
            <w:pPr>
              <w:numPr>
                <w:ilvl w:val="0"/>
                <w:numId w:val="52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Manfred R. Haussmann, </w:t>
            </w:r>
            <w:r w:rsidRPr="00DB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Engineering principles of ground modification,</w:t>
            </w:r>
            <w:r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 Pearson Education Inc. New Delhi,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53F" w:rsidRPr="0016363E" w:rsidRDefault="00CD453F" w:rsidP="00117367">
            <w:pPr>
              <w:pStyle w:val="ListParagraph"/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3E">
              <w:rPr>
                <w:rFonts w:ascii="Times New Roman" w:hAnsi="Times New Roman"/>
                <w:sz w:val="24"/>
                <w:szCs w:val="24"/>
              </w:rPr>
              <w:t xml:space="preserve">B.C. Punmia, A. K. Jain &amp; A. K. Jain, </w:t>
            </w:r>
            <w:r w:rsidRPr="0016363E">
              <w:rPr>
                <w:rFonts w:ascii="Times New Roman" w:hAnsi="Times New Roman"/>
                <w:i/>
                <w:iCs/>
                <w:sz w:val="24"/>
                <w:szCs w:val="24"/>
              </w:rPr>
              <w:t>Soil Mechanics and Foundation Engineering</w:t>
            </w:r>
            <w:r w:rsidRPr="0016363E">
              <w:rPr>
                <w:rFonts w:ascii="Times New Roman" w:hAnsi="Times New Roman"/>
                <w:sz w:val="24"/>
                <w:szCs w:val="24"/>
              </w:rPr>
              <w:t>, Laksmi publications, 17</w:t>
            </w:r>
            <w:r w:rsidRPr="001636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6363E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CD453F" w:rsidRPr="0016363E" w:rsidRDefault="00CD453F" w:rsidP="00117367">
            <w:pPr>
              <w:pStyle w:val="ListParagraph"/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7B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 xml:space="preserve">B. M. Das, </w:t>
            </w:r>
            <w:r w:rsidRPr="00EF3E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te-IN"/>
              </w:rPr>
              <w:t>Principles of Geotechnical Engineering</w:t>
            </w:r>
            <w:r w:rsidRPr="00EF3E7B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>, Cengage learning, 9</w:t>
            </w:r>
            <w:r w:rsidRPr="00EF3E7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EF3E7B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 xml:space="preserve"> edition, 2017.  </w:t>
            </w:r>
          </w:p>
        </w:tc>
      </w:tr>
    </w:tbl>
    <w:p w:rsidR="00CD453F" w:rsidRDefault="00CD453F" w:rsidP="00CD4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53F" w:rsidRDefault="00CD453F" w:rsidP="00CD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:rsidR="00CD453F" w:rsidRDefault="00CD453F" w:rsidP="00CD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32" w:type="pct"/>
        <w:jc w:val="center"/>
        <w:tblLook w:val="04A0"/>
      </w:tblPr>
      <w:tblGrid>
        <w:gridCol w:w="831"/>
        <w:gridCol w:w="559"/>
        <w:gridCol w:w="559"/>
        <w:gridCol w:w="559"/>
        <w:gridCol w:w="557"/>
        <w:gridCol w:w="557"/>
        <w:gridCol w:w="556"/>
        <w:gridCol w:w="556"/>
        <w:gridCol w:w="556"/>
        <w:gridCol w:w="556"/>
        <w:gridCol w:w="659"/>
        <w:gridCol w:w="659"/>
        <w:gridCol w:w="659"/>
        <w:gridCol w:w="670"/>
        <w:gridCol w:w="670"/>
        <w:gridCol w:w="666"/>
      </w:tblGrid>
      <w:tr w:rsidR="00847A66" w:rsidRPr="00CD453F" w:rsidTr="00847A66">
        <w:trPr>
          <w:cantSplit/>
          <w:trHeight w:val="881"/>
          <w:jc w:val="center"/>
        </w:trPr>
        <w:tc>
          <w:tcPr>
            <w:tcW w:w="422" w:type="pct"/>
            <w:tcBorders>
              <w:tl2br w:val="single" w:sz="4" w:space="0" w:color="auto"/>
            </w:tcBorders>
          </w:tcPr>
          <w:p w:rsidR="00CD453F" w:rsidRPr="00CD453F" w:rsidRDefault="00CD453F" w:rsidP="001D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4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4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83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5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5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5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1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41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9" w:type="pct"/>
            <w:textDirection w:val="btLr"/>
          </w:tcPr>
          <w:p w:rsidR="00CD453F" w:rsidRPr="00CD453F" w:rsidRDefault="00CD453F" w:rsidP="00CD453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847A66" w:rsidRPr="00CD453F" w:rsidTr="00847A66">
        <w:trPr>
          <w:trHeight w:val="284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1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7A66" w:rsidRPr="00CD453F" w:rsidTr="00847A66">
        <w:trPr>
          <w:trHeight w:val="284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7A66" w:rsidRPr="00CD453F" w:rsidTr="00847A66">
        <w:trPr>
          <w:trHeight w:val="268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3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7A66" w:rsidRPr="00CD453F" w:rsidTr="00847A66">
        <w:trPr>
          <w:trHeight w:val="284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4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7A66" w:rsidRPr="00CD453F" w:rsidTr="00847A66">
        <w:trPr>
          <w:trHeight w:val="268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5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7A66" w:rsidRPr="00CD453F" w:rsidTr="00847A66">
        <w:trPr>
          <w:trHeight w:val="284"/>
          <w:jc w:val="center"/>
        </w:trPr>
        <w:tc>
          <w:tcPr>
            <w:tcW w:w="422" w:type="pct"/>
          </w:tcPr>
          <w:p w:rsidR="00CD453F" w:rsidRPr="00CD453F" w:rsidRDefault="00CD453F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53F">
              <w:rPr>
                <w:rFonts w:ascii="Times New Roman" w:hAnsi="Times New Roman"/>
                <w:b/>
                <w:sz w:val="24"/>
                <w:szCs w:val="24"/>
              </w:rPr>
              <w:t>CO 6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CD453F" w:rsidRPr="00CD453F" w:rsidRDefault="00CD453F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453F" w:rsidRDefault="00CD453F" w:rsidP="00F21E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453F" w:rsidRDefault="00CD453F" w:rsidP="00F21E4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453F" w:rsidSect="00DF5F9B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25" w:rsidRDefault="00B83825" w:rsidP="00D834FA">
      <w:pPr>
        <w:spacing w:after="0" w:line="240" w:lineRule="auto"/>
      </w:pPr>
      <w:r>
        <w:separator/>
      </w:r>
    </w:p>
  </w:endnote>
  <w:endnote w:type="continuationSeparator" w:id="1">
    <w:p w:rsidR="00B83825" w:rsidRDefault="00B83825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25" w:rsidRDefault="00B83825" w:rsidP="00D834FA">
      <w:pPr>
        <w:spacing w:after="0" w:line="240" w:lineRule="auto"/>
      </w:pPr>
      <w:r>
        <w:separator/>
      </w:r>
    </w:p>
  </w:footnote>
  <w:footnote w:type="continuationSeparator" w:id="1">
    <w:p w:rsidR="00B83825" w:rsidRDefault="00B83825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83EA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3825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DF5F9B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2022-09-27T03:21:00Z</dcterms:modified>
</cp:coreProperties>
</file>